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2122"/>
        <w:gridCol w:w="1511"/>
        <w:gridCol w:w="20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66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52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  <w:u w:val="single"/>
                <w:lang w:val="en-US" w:eastAsia="zh-CN"/>
              </w:rPr>
              <w:t>张会来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66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52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  <w:u w:val="single"/>
              </w:rPr>
              <w:t>马克思主义学院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66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52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sym w:font="Wingdings 2" w:char="0052"/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马克思主义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理论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eastAsia="zh-CN"/>
              </w:rPr>
              <w:t>思想政治教育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2023年 5 月</w:t>
      </w:r>
      <w:r>
        <w:rPr>
          <w:rFonts w:hint="eastAsia" w:eastAsia="楷体_GB2312"/>
          <w:sz w:val="28"/>
          <w:szCs w:val="20"/>
          <w:lang w:val="en-US" w:eastAsia="zh-CN"/>
        </w:rPr>
        <w:t>25</w:t>
      </w:r>
      <w:r>
        <w:rPr>
          <w:rFonts w:eastAsia="楷体_GB2312"/>
          <w:sz w:val="28"/>
          <w:szCs w:val="20"/>
        </w:rPr>
        <w:t>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357"/>
        <w:gridCol w:w="344"/>
        <w:gridCol w:w="1026"/>
        <w:gridCol w:w="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张会来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男 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中共党员 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1986.05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形势与政策教研部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形势与政策教研部副主任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讲师</w:t>
            </w:r>
            <w:r>
              <w:rPr>
                <w:rFonts w:hint="eastAsia"/>
                <w:sz w:val="24"/>
                <w:lang w:val="en-US" w:eastAsia="zh-CN"/>
              </w:rPr>
              <w:t>/2017.09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研究生/硕士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810017569@qq.com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highlight w:val="none"/>
                <w:lang w:val="en-US" w:eastAsia="zh-CN"/>
              </w:rPr>
              <w:t>18846086612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2007.09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2011.07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哈尔滨师范大学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公共事业管理</w:t>
            </w:r>
          </w:p>
        </w:tc>
        <w:tc>
          <w:tcPr>
            <w:tcW w:w="102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本科</w:t>
            </w: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2012.09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2015.06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哈尔滨师范大学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公共管理</w:t>
            </w:r>
          </w:p>
        </w:tc>
        <w:tc>
          <w:tcPr>
            <w:tcW w:w="102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研究生</w:t>
            </w: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2019.09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-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东北师范大学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党的建设</w:t>
            </w:r>
          </w:p>
        </w:tc>
        <w:tc>
          <w:tcPr>
            <w:tcW w:w="102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在读博士</w:t>
            </w: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02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2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411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2015.08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2017.07</w:t>
            </w:r>
          </w:p>
        </w:tc>
        <w:tc>
          <w:tcPr>
            <w:tcW w:w="411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哈尔滨理工大学化学与环境工程学院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助教、辅导员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2017.08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2018.10</w:t>
            </w:r>
          </w:p>
        </w:tc>
        <w:tc>
          <w:tcPr>
            <w:tcW w:w="411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黑龙江省委教育工委宣传部、省教育厅思想政治教育处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科员（借调）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2018.10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2019.08</w:t>
            </w:r>
          </w:p>
        </w:tc>
        <w:tc>
          <w:tcPr>
            <w:tcW w:w="411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哈尔滨理工大学化学与环境工程学院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讲师、辅导员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2019.09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至今</w:t>
            </w:r>
          </w:p>
        </w:tc>
        <w:tc>
          <w:tcPr>
            <w:tcW w:w="411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哈尔滨理工大学马克思主义学院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2020.07</w:t>
            </w: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2021.07 </w:t>
            </w:r>
          </w:p>
        </w:tc>
        <w:tc>
          <w:tcPr>
            <w:tcW w:w="411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共青团黑龙江省委宣传部</w:t>
            </w:r>
          </w:p>
        </w:tc>
        <w:tc>
          <w:tcPr>
            <w:tcW w:w="232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副部长（兼职）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2930"/>
        <w:gridCol w:w="1130"/>
        <w:gridCol w:w="2030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21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93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13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03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161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2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019年秋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2020年秋</w:t>
            </w:r>
          </w:p>
        </w:tc>
        <w:tc>
          <w:tcPr>
            <w:tcW w:w="29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《军事理论》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28</w:t>
            </w:r>
          </w:p>
        </w:tc>
        <w:tc>
          <w:tcPr>
            <w:tcW w:w="20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本科生</w:t>
            </w:r>
          </w:p>
        </w:tc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2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2020年秋</w:t>
            </w:r>
          </w:p>
        </w:tc>
        <w:tc>
          <w:tcPr>
            <w:tcW w:w="29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《思想道德修养与法律基础》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20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本科生</w:t>
            </w:r>
          </w:p>
        </w:tc>
        <w:tc>
          <w:tcPr>
            <w:tcW w:w="1619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2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年春</w:t>
            </w:r>
          </w:p>
        </w:tc>
        <w:tc>
          <w:tcPr>
            <w:tcW w:w="29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《习近平新时代中国特色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社会主义思想》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20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本科生</w:t>
            </w:r>
          </w:p>
        </w:tc>
        <w:tc>
          <w:tcPr>
            <w:tcW w:w="1619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2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2022年春、2023年春</w:t>
            </w:r>
          </w:p>
        </w:tc>
        <w:tc>
          <w:tcPr>
            <w:tcW w:w="29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《习近平新时代中国特色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社会主义思想》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32</w:t>
            </w:r>
          </w:p>
        </w:tc>
        <w:tc>
          <w:tcPr>
            <w:tcW w:w="20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本科生</w:t>
            </w:r>
          </w:p>
        </w:tc>
        <w:tc>
          <w:tcPr>
            <w:tcW w:w="1619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</w:trPr>
        <w:tc>
          <w:tcPr>
            <w:tcW w:w="2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left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2020年春、2020年秋、2021年春、2</w:t>
            </w:r>
            <w:r>
              <w:rPr>
                <w:rFonts w:hint="default" w:ascii="宋体" w:hAnsi="宋体" w:cs="宋体"/>
                <w:szCs w:val="21"/>
                <w:lang w:val="en-US" w:eastAsia="zh-CN"/>
              </w:rPr>
              <w:t>021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年秋、2022年春、2022年秋、2023年春</w:t>
            </w:r>
          </w:p>
        </w:tc>
        <w:tc>
          <w:tcPr>
            <w:tcW w:w="29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《形势与政策》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</w:t>
            </w:r>
          </w:p>
        </w:tc>
        <w:tc>
          <w:tcPr>
            <w:tcW w:w="20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本科生</w:t>
            </w:r>
          </w:p>
        </w:tc>
        <w:tc>
          <w:tcPr>
            <w:tcW w:w="1619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2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left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2022年春、2023年春</w:t>
            </w:r>
          </w:p>
        </w:tc>
        <w:tc>
          <w:tcPr>
            <w:tcW w:w="29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《马克思主义与社会主义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市场经济》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2030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硕士生</w:t>
            </w:r>
          </w:p>
        </w:tc>
        <w:tc>
          <w:tcPr>
            <w:tcW w:w="1619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221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40" w:lineRule="exact"/>
              <w:ind w:left="0" w:leftChars="0" w:right="0" w:rightChars="0"/>
              <w:jc w:val="left"/>
              <w:textAlignment w:val="auto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2021年秋、2022年秋</w:t>
            </w:r>
          </w:p>
        </w:tc>
        <w:tc>
          <w:tcPr>
            <w:tcW w:w="293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《思想道德与法治》</w:t>
            </w:r>
          </w:p>
        </w:tc>
        <w:tc>
          <w:tcPr>
            <w:tcW w:w="113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203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本科生</w:t>
            </w:r>
          </w:p>
        </w:tc>
        <w:tc>
          <w:tcPr>
            <w:tcW w:w="161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403"/>
        <w:gridCol w:w="1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40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14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大学生政治认同状况的实证分析——基于2014-2018年黑龙江省大学生思想状况的调查研究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思想政治教育研究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（2020年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月）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1/1</w:t>
            </w:r>
          </w:p>
        </w:tc>
        <w:tc>
          <w:tcPr>
            <w:tcW w:w="140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校定C类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核心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CSSCI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被引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114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大学生环境友好行为意愿的影响因素研究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学校党建与思想教育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(2020年10月)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1/1</w:t>
            </w:r>
          </w:p>
        </w:tc>
        <w:tc>
          <w:tcPr>
            <w:tcW w:w="140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校定D类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核心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CSSCI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被引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114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全面加强新时代高校学生的思想政治引领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思想政治教育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研究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（2022年6月）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highlight w:val="none"/>
                <w:lang w:val="en-US" w:eastAsia="zh-CN"/>
              </w:rPr>
              <w:t>1/2</w:t>
            </w:r>
          </w:p>
        </w:tc>
        <w:tc>
          <w:tcPr>
            <w:tcW w:w="140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学校C类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核心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被引1次</w:t>
            </w:r>
          </w:p>
        </w:tc>
        <w:tc>
          <w:tcPr>
            <w:tcW w:w="114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我国高校网络舆情的研究热点和前沿探析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情报科学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（2022年11月）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2/2</w:t>
            </w:r>
            <w:r>
              <w:rPr>
                <w:rFonts w:hint="eastAsia" w:ascii="宋体" w:hAnsi="宋体" w:cs="楷体_GB2312"/>
                <w:b/>
                <w:bCs w:val="0"/>
                <w:szCs w:val="21"/>
                <w:lang w:eastAsia="zh-CN"/>
              </w:rPr>
              <w:t>通讯作者</w:t>
            </w:r>
          </w:p>
        </w:tc>
        <w:tc>
          <w:tcPr>
            <w:tcW w:w="140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楷体_GB2312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szCs w:val="21"/>
                <w:lang w:eastAsia="zh-CN"/>
              </w:rPr>
              <w:t>校定</w:t>
            </w:r>
            <w:r>
              <w:rPr>
                <w:rFonts w:hint="eastAsia" w:ascii="宋体" w:hAnsi="宋体" w:cs="楷体_GB2312"/>
                <w:b/>
                <w:szCs w:val="21"/>
                <w:lang w:val="en-US" w:eastAsia="zh-CN"/>
              </w:rPr>
              <w:t>A3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 w:val="0"/>
                <w:bCs/>
                <w:szCs w:val="21"/>
              </w:rPr>
              <w:t>核心、CSSCI</w:t>
            </w:r>
          </w:p>
        </w:tc>
        <w:tc>
          <w:tcPr>
            <w:tcW w:w="114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论文《大学生环境治理获得感影响因素研究》获</w:t>
            </w:r>
            <w:r>
              <w:rPr>
                <w:rFonts w:hint="eastAsia" w:ascii="宋体" w:hAnsi="宋体" w:eastAsia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第十九届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黑龙江省社会科学优秀成果佳作奖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黑龙江省委、省政府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（2020年9月）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1/2</w:t>
            </w:r>
          </w:p>
        </w:tc>
        <w:tc>
          <w:tcPr>
            <w:tcW w:w="140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省部级</w:t>
            </w:r>
          </w:p>
        </w:tc>
        <w:tc>
          <w:tcPr>
            <w:tcW w:w="114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672"/>
        <w:gridCol w:w="2565"/>
        <w:gridCol w:w="709"/>
        <w:gridCol w:w="1413"/>
        <w:gridCol w:w="1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672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41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672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szCs w:val="21"/>
              </w:rPr>
              <w:t>论文《大学生政治认同状况的实证分析——基于2014-2018年黑龙江省大学生思想状况的调查研究》</w:t>
            </w:r>
            <w:r>
              <w:rPr>
                <w:rFonts w:hint="eastAsia" w:ascii="宋体" w:hAnsi="宋体" w:cs="楷体_GB2312"/>
                <w:b w:val="0"/>
                <w:bCs w:val="0"/>
                <w:szCs w:val="21"/>
              </w:rPr>
              <w:t>获</w:t>
            </w:r>
            <w:r>
              <w:rPr>
                <w:rFonts w:hint="eastAsia" w:ascii="宋体" w:hAnsi="宋体" w:cs="楷体_GB2312"/>
                <w:b/>
                <w:bCs/>
                <w:szCs w:val="21"/>
              </w:rPr>
              <w:t>第二十届</w:t>
            </w:r>
            <w:r>
              <w:rPr>
                <w:rFonts w:hint="eastAsia" w:ascii="宋体" w:hAnsi="宋体" w:cs="楷体_GB2312"/>
                <w:b w:val="0"/>
                <w:bCs w:val="0"/>
                <w:szCs w:val="21"/>
              </w:rPr>
              <w:t>黑龙江省社会科学优秀成果佳作奖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</w:rPr>
              <w:t>黑龙江省委、省政府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eastAsia="宋体" w:cs="楷体_GB2312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楷体_GB2312"/>
                <w:b w:val="0"/>
                <w:bCs w:val="0"/>
                <w:szCs w:val="21"/>
                <w:lang w:val="en-US" w:eastAsia="zh-CN"/>
              </w:rPr>
              <w:t>2023年3月</w:t>
            </w:r>
            <w:r>
              <w:rPr>
                <w:rFonts w:hint="eastAsia" w:ascii="宋体" w:hAnsi="宋体" w:cs="楷体_GB2312"/>
                <w:b w:val="0"/>
                <w:bCs w:val="0"/>
                <w:szCs w:val="21"/>
                <w:lang w:eastAsia="zh-CN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1/1</w:t>
            </w:r>
          </w:p>
        </w:tc>
        <w:tc>
          <w:tcPr>
            <w:tcW w:w="141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省部级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672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eastAsia" w:ascii="宋体" w:hAnsi="宋体" w:cs="楷体_GB2312"/>
                <w:szCs w:val="21"/>
              </w:rPr>
            </w:pPr>
            <w:r>
              <w:rPr>
                <w:rFonts w:hint="eastAsia" w:ascii="宋体" w:hAnsi="宋体" w:cs="楷体_GB2312"/>
                <w:szCs w:val="21"/>
              </w:rPr>
              <w:t>2022年7月，论文《大学生政治认同状况的实证分析——基于2014-2018年黑龙江省大学生思想状况的调查研究》获</w:t>
            </w:r>
            <w:r>
              <w:rPr>
                <w:rFonts w:hint="eastAsia" w:ascii="宋体" w:hAnsi="宋体" w:cs="楷体_GB2312"/>
                <w:b/>
                <w:bCs/>
                <w:szCs w:val="21"/>
              </w:rPr>
              <w:t>2</w:t>
            </w:r>
            <w:r>
              <w:rPr>
                <w:rFonts w:ascii="宋体" w:hAnsi="宋体" w:cs="楷体_GB2312"/>
                <w:b/>
                <w:bCs/>
                <w:szCs w:val="21"/>
              </w:rPr>
              <w:t>022</w:t>
            </w:r>
            <w:r>
              <w:rPr>
                <w:rFonts w:hint="eastAsia" w:ascii="宋体" w:hAnsi="宋体" w:cs="楷体_GB2312"/>
                <w:b/>
                <w:bCs/>
                <w:szCs w:val="21"/>
              </w:rPr>
              <w:t>年黑龙江省马克思主义理论学科优秀研究成果奖</w:t>
            </w:r>
            <w:r>
              <w:rPr>
                <w:rFonts w:hint="eastAsia" w:ascii="宋体" w:hAnsi="宋体" w:cs="楷体_GB2312"/>
                <w:szCs w:val="21"/>
              </w:rPr>
              <w:t>三等奖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黑龙江省社会科学届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联合会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 w:val="0"/>
                <w:bCs w:val="0"/>
                <w:szCs w:val="21"/>
                <w:lang w:val="en-US" w:eastAsia="zh-CN"/>
              </w:rPr>
              <w:t>（2022年7月）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1/1</w:t>
            </w:r>
          </w:p>
        </w:tc>
        <w:tc>
          <w:tcPr>
            <w:tcW w:w="141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eastAsia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厅局级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3672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党建引领社区治理中社区软文化建设路径研究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宋体" w:hAnsi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cs="楷体_GB2312"/>
                <w:b/>
                <w:bCs/>
                <w:szCs w:val="21"/>
                <w:lang w:val="en-US" w:eastAsia="zh-CN"/>
              </w:rPr>
              <w:t>边疆经济与文化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月）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1/2</w:t>
            </w:r>
          </w:p>
        </w:tc>
        <w:tc>
          <w:tcPr>
            <w:tcW w:w="141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省刊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672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网络舆情治理中意见领袖舆论引导的研究热点和前沿探析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现代情报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月）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highlight w:val="none"/>
                <w:lang w:val="en-US" w:eastAsia="zh-CN"/>
              </w:rPr>
              <w:t>2/2</w:t>
            </w:r>
          </w:p>
        </w:tc>
        <w:tc>
          <w:tcPr>
            <w:tcW w:w="141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学校B类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CSSCI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被引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3672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我国高校意识形态话语权研究的现状、热点和趋势——基于CNKI数据库（2006-2019年）的文献计量分析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思想教育研究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2/2</w:t>
            </w:r>
          </w:p>
        </w:tc>
        <w:tc>
          <w:tcPr>
            <w:tcW w:w="141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学校B类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核心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CSSCI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被引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672" w:type="dxa"/>
            <w:vAlign w:val="center"/>
          </w:tcPr>
          <w:p>
            <w:pPr>
              <w:adjustRightInd w:val="0"/>
              <w:spacing w:line="240" w:lineRule="atLeast"/>
              <w:jc w:val="both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Cs w:val="21"/>
              </w:rPr>
              <w:t>Appraising and reacting to voluntary green behavior at work: The effects of green motive attribution</w:t>
            </w: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/>
                <w:szCs w:val="21"/>
              </w:rPr>
              <w:t>Frontiers in Psychology</w:t>
            </w:r>
          </w:p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Cs/>
                <w:szCs w:val="21"/>
              </w:rPr>
              <w:t>(2022</w:t>
            </w:r>
            <w:r>
              <w:rPr>
                <w:rFonts w:hint="eastAsia"/>
                <w:bCs/>
                <w:szCs w:val="21"/>
                <w:lang w:eastAsia="zh-CN"/>
              </w:rPr>
              <w:t>年</w:t>
            </w:r>
            <w:r>
              <w:rPr>
                <w:bCs/>
                <w:szCs w:val="21"/>
              </w:rPr>
              <w:t>9</w:t>
            </w:r>
            <w:r>
              <w:rPr>
                <w:rFonts w:hint="eastAsia"/>
                <w:bCs/>
                <w:szCs w:val="21"/>
                <w:lang w:eastAsia="zh-CN"/>
              </w:rPr>
              <w:t>月</w:t>
            </w:r>
            <w:r>
              <w:rPr>
                <w:bCs/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3/3</w:t>
            </w:r>
          </w:p>
        </w:tc>
        <w:tc>
          <w:tcPr>
            <w:tcW w:w="141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 w:val="24"/>
                <w:lang w:eastAsia="zh-CN"/>
              </w:rPr>
              <w:t>校定</w:t>
            </w:r>
            <w:r>
              <w:rPr>
                <w:rFonts w:hint="eastAsia" w:ascii="仿宋" w:hAnsi="仿宋" w:eastAsia="仿宋"/>
                <w:b/>
                <w:bCs w:val="0"/>
                <w:sz w:val="24"/>
                <w:lang w:val="en-US" w:eastAsia="zh-CN"/>
              </w:rPr>
              <w:t>A3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b/>
                <w:szCs w:val="21"/>
              </w:rPr>
              <w:t>SSCI</w:t>
            </w:r>
            <w:r>
              <w:rPr>
                <w:bCs/>
                <w:szCs w:val="21"/>
              </w:rPr>
              <w:t>、</w:t>
            </w:r>
            <w:r>
              <w:rPr>
                <w:b/>
                <w:szCs w:val="21"/>
              </w:rPr>
              <w:t>JCR Q2</w:t>
            </w:r>
            <w:r>
              <w:rPr>
                <w:bCs/>
                <w:szCs w:val="21"/>
              </w:rPr>
              <w:t>，影响因子2.990）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7</w:t>
            </w:r>
          </w:p>
        </w:tc>
        <w:tc>
          <w:tcPr>
            <w:tcW w:w="3672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szCs w:val="21"/>
              </w:rPr>
              <w:t>大学生环境治理获得感的影响因素研究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</w:rPr>
              <w:t>黑龙江高教研究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楷体_GB2312"/>
                <w:szCs w:val="21"/>
              </w:rPr>
              <w:t>2017</w:t>
            </w:r>
            <w:r>
              <w:rPr>
                <w:rFonts w:hint="eastAsia" w:ascii="宋体" w:hAnsi="宋体" w:cs="楷体_GB2312"/>
                <w:szCs w:val="21"/>
                <w:lang w:eastAsia="zh-CN"/>
              </w:rPr>
              <w:t>年</w:t>
            </w:r>
            <w:r>
              <w:rPr>
                <w:rFonts w:hint="eastAsia" w:ascii="宋体" w:hAnsi="宋体" w:cs="楷体_GB2312"/>
                <w:szCs w:val="21"/>
              </w:rPr>
              <w:t>2</w:t>
            </w:r>
            <w:r>
              <w:rPr>
                <w:rFonts w:hint="eastAsia" w:ascii="宋体" w:hAnsi="宋体" w:cs="楷体_GB2312"/>
                <w:szCs w:val="21"/>
                <w:lang w:eastAsia="zh-CN"/>
              </w:rPr>
              <w:t>月</w:t>
            </w:r>
            <w:r>
              <w:rPr>
                <w:rFonts w:hint="eastAsia" w:ascii="宋体" w:hAnsi="宋体" w:cs="楷体_GB2312"/>
                <w:szCs w:val="21"/>
              </w:rPr>
              <w:t>)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1/2</w:t>
            </w:r>
          </w:p>
        </w:tc>
        <w:tc>
          <w:tcPr>
            <w:tcW w:w="1413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楷体_GB2312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szCs w:val="21"/>
                <w:lang w:eastAsia="zh-CN"/>
              </w:rPr>
              <w:t>校定</w:t>
            </w:r>
            <w:r>
              <w:rPr>
                <w:rFonts w:hint="eastAsia" w:ascii="宋体" w:hAnsi="宋体" w:cs="楷体_GB2312"/>
                <w:b/>
                <w:szCs w:val="21"/>
                <w:lang w:val="en-US" w:eastAsia="zh-CN"/>
              </w:rPr>
              <w:t>D类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楷体_GB2312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 w:val="0"/>
                <w:bCs/>
                <w:szCs w:val="21"/>
                <w:lang w:val="en-US" w:eastAsia="zh-CN"/>
              </w:rPr>
              <w:t>核心、CSSCI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b w:val="0"/>
                <w:bCs/>
                <w:szCs w:val="21"/>
                <w:lang w:val="en-US" w:eastAsia="zh-CN"/>
              </w:rPr>
              <w:t>被引19次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3672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szCs w:val="21"/>
              </w:rPr>
              <w:t>社会资本对大学生环境友好行为意愿的影响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思想教育研究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（2016年10月）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2/2</w:t>
            </w:r>
          </w:p>
        </w:tc>
        <w:tc>
          <w:tcPr>
            <w:tcW w:w="141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宋体" w:hAnsi="宋体" w:eastAsia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eastAsia="zh-CN"/>
              </w:rPr>
              <w:t>校定</w:t>
            </w: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B类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</w:rPr>
              <w:t>核心、CSSCI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被引1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3672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szCs w:val="21"/>
              </w:rPr>
              <w:t>基于自我效能的大学生就业价值取向研究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黑龙江高教研究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楷体_GB2312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（2016年11月）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2/2</w:t>
            </w:r>
          </w:p>
        </w:tc>
        <w:tc>
          <w:tcPr>
            <w:tcW w:w="141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宋体" w:hAnsi="宋体" w:eastAsia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eastAsia="zh-CN"/>
              </w:rPr>
              <w:t>校定</w:t>
            </w: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D类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</w:rPr>
              <w:t>核心、CSSCI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被引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672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楷体_GB2312"/>
                <w:szCs w:val="21"/>
              </w:rPr>
              <w:t>青年大学生核心价值观培育的认同作用研究</w:t>
            </w:r>
          </w:p>
        </w:tc>
        <w:tc>
          <w:tcPr>
            <w:tcW w:w="2565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黑龙江高教研究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（201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月）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2/2</w:t>
            </w:r>
          </w:p>
        </w:tc>
        <w:tc>
          <w:tcPr>
            <w:tcW w:w="1413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宋体" w:hAnsi="宋体" w:eastAsia="宋体" w:cs="楷体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  <w:lang w:eastAsia="zh-CN"/>
              </w:rPr>
              <w:t>校定</w:t>
            </w:r>
            <w:r>
              <w:rPr>
                <w:rFonts w:hint="eastAsia" w:ascii="宋体" w:hAnsi="宋体" w:cs="楷体_GB2312"/>
                <w:b/>
                <w:bCs/>
                <w:szCs w:val="21"/>
                <w:lang w:val="en-US" w:eastAsia="zh-CN"/>
              </w:rPr>
              <w:t>D类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楷体_GB2312"/>
                <w:b/>
                <w:bCs/>
                <w:szCs w:val="21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</w:rPr>
              <w:t>核心、</w:t>
            </w:r>
            <w:bookmarkStart w:id="9" w:name="_GoBack"/>
            <w:bookmarkEnd w:id="9"/>
            <w:r>
              <w:rPr>
                <w:rFonts w:hint="eastAsia" w:ascii="宋体" w:hAnsi="宋体" w:cs="楷体_GB2312"/>
                <w:b/>
                <w:bCs/>
                <w:szCs w:val="21"/>
              </w:rPr>
              <w:t>CSSCI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楷体_GB2312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被引</w:t>
            </w:r>
            <w:r>
              <w:rPr>
                <w:rFonts w:hint="eastAsia" w:ascii="宋体" w:hAnsi="宋体" w:cs="楷体_GB2312"/>
                <w:bCs/>
                <w:kern w:val="2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楷体_GB2312"/>
                <w:bCs/>
                <w:kern w:val="2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369"/>
        <w:gridCol w:w="1451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36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45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369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教育部人文社科研究项目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《大数据时代青年网络群体极化的舆论引导机制研究》</w:t>
            </w:r>
            <w:r>
              <w:rPr>
                <w:rFonts w:hint="eastAsia" w:ascii="宋体" w:hAnsi="宋体" w:cs="宋体"/>
                <w:bCs/>
                <w:szCs w:val="21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22YJC710090</w:t>
            </w:r>
            <w:r>
              <w:rPr>
                <w:rFonts w:hint="eastAsia" w:ascii="宋体" w:hAnsi="宋体" w:cs="宋体"/>
                <w:bCs/>
                <w:szCs w:val="21"/>
              </w:rPr>
              <w:t>）</w:t>
            </w:r>
          </w:p>
        </w:tc>
        <w:tc>
          <w:tcPr>
            <w:tcW w:w="145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2022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年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月</w:t>
            </w:r>
            <w:r>
              <w:rPr>
                <w:rFonts w:hint="eastAsia" w:ascii="宋体" w:hAnsi="宋体" w:cs="宋体"/>
                <w:bCs/>
                <w:szCs w:val="21"/>
              </w:rPr>
              <w:t>-2025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年</w:t>
            </w:r>
            <w:r>
              <w:rPr>
                <w:rFonts w:ascii="宋体" w:hAnsi="宋体" w:cs="宋体"/>
                <w:bCs/>
                <w:szCs w:val="21"/>
              </w:rPr>
              <w:t>6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月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8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0"/>
                <w:szCs w:val="20"/>
                <w:lang w:val="en-US" w:eastAsia="zh-CN" w:bidi="ar"/>
              </w:rPr>
              <w:t>（主持</w:t>
            </w:r>
            <w:r>
              <w:rPr>
                <w:rFonts w:hint="eastAsia" w:ascii="宋体" w:hAnsi="宋体" w:cs="宋体"/>
                <w:bCs/>
                <w:kern w:val="2"/>
                <w:sz w:val="20"/>
                <w:szCs w:val="20"/>
                <w:lang w:val="en-US" w:eastAsia="zh-CN" w:bidi="ar"/>
              </w:rPr>
              <w:t>人</w:t>
            </w:r>
            <w:r>
              <w:rPr>
                <w:rFonts w:hint="eastAsia" w:ascii="宋体" w:hAnsi="宋体" w:eastAsia="宋体" w:cs="宋体"/>
                <w:bCs/>
                <w:kern w:val="2"/>
                <w:sz w:val="20"/>
                <w:szCs w:val="20"/>
                <w:lang w:val="en-US" w:eastAsia="zh-CN" w:bidi="ar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B1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36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default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黑龙江省哲学社会科学研究规划项目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《新时代龙江党建引领社区治理研究》（20DJC209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年10月-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3年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月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0"/>
                <w:szCs w:val="20"/>
                <w:lang w:val="en-US" w:eastAsia="zh-CN" w:bidi="ar"/>
              </w:rPr>
              <w:t>（主持</w:t>
            </w:r>
            <w:r>
              <w:rPr>
                <w:rFonts w:hint="eastAsia" w:ascii="宋体" w:hAnsi="宋体" w:cs="宋体"/>
                <w:bCs/>
                <w:kern w:val="2"/>
                <w:sz w:val="20"/>
                <w:szCs w:val="20"/>
                <w:lang w:val="en-US" w:eastAsia="zh-CN" w:bidi="ar"/>
              </w:rPr>
              <w:t>人</w:t>
            </w:r>
            <w:r>
              <w:rPr>
                <w:rFonts w:hint="eastAsia" w:ascii="宋体" w:hAnsi="宋体" w:eastAsia="宋体" w:cs="宋体"/>
                <w:bCs/>
                <w:kern w:val="2"/>
                <w:sz w:val="20"/>
                <w:szCs w:val="20"/>
                <w:lang w:val="en-US" w:eastAsia="zh-CN" w:bidi="ar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1/9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B2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eastAsia="zh-CN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3369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黑龙江省高等教育教学改革项目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思政专项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《新时代大学生对热点问题关注度的心理演变及教育引导机制研究》</w:t>
            </w:r>
            <w:r>
              <w:rPr>
                <w:rFonts w:hint="eastAsia" w:ascii="宋体" w:hAnsi="宋体" w:cs="宋体"/>
                <w:bCs/>
                <w:szCs w:val="21"/>
              </w:rPr>
              <w:t>（SJGSJ2022029）</w:t>
            </w:r>
          </w:p>
        </w:tc>
        <w:tc>
          <w:tcPr>
            <w:tcW w:w="145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宋体"/>
                <w:bCs/>
                <w:sz w:val="24"/>
                <w:lang w:eastAsia="zh-CN"/>
              </w:rPr>
            </w:pPr>
            <w:r>
              <w:rPr>
                <w:b w:val="0"/>
                <w:bCs w:val="0"/>
              </w:rPr>
              <w:t>20</w:t>
            </w:r>
            <w:r>
              <w:rPr>
                <w:rFonts w:hint="eastAsia" w:ascii="宋体" w:hAnsi="宋体" w:cs="宋体"/>
                <w:bCs/>
                <w:szCs w:val="21"/>
              </w:rPr>
              <w:t>23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年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月</w:t>
            </w:r>
            <w:r>
              <w:rPr>
                <w:rFonts w:ascii="宋体" w:hAnsi="宋体" w:cs="宋体"/>
                <w:bCs/>
                <w:szCs w:val="21"/>
              </w:rPr>
              <w:t>-202</w:t>
            </w:r>
            <w:r>
              <w:rPr>
                <w:rFonts w:hint="eastAsia" w:ascii="宋体" w:hAnsi="宋体" w:cs="宋体"/>
                <w:bCs/>
                <w:szCs w:val="21"/>
              </w:rPr>
              <w:t>5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年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月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主持人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1/5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 w:val="24"/>
                <w:lang w:val="en-US" w:eastAsia="zh-CN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36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教育部人文社会科学研究青年基金项目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《社会科学期刊意识形态风险防控问题研究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》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（20YJC710034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年3月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-202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3年6月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8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18"/>
                <w:szCs w:val="18"/>
                <w:lang w:val="en-US" w:eastAsia="zh-CN" w:bidi="ar"/>
              </w:rPr>
              <w:t>（第1参与人）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B1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336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黑龙江省哲学社会科学研究规划项目（党的十九届六中全会精神专题项目）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《</w:t>
            </w: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新时代高校网络意识形态领域化解风险能力提升研究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》</w:t>
            </w: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（22KSH013）</w:t>
            </w:r>
          </w:p>
        </w:tc>
        <w:tc>
          <w:tcPr>
            <w:tcW w:w="145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2022年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月-202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月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18"/>
                <w:szCs w:val="18"/>
                <w:lang w:val="en-US" w:eastAsia="zh-CN" w:bidi="ar"/>
              </w:rPr>
              <w:t>（第1参与人）</w:t>
            </w:r>
          </w:p>
        </w:tc>
        <w:tc>
          <w:tcPr>
            <w:tcW w:w="70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2/8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B2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省部级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694"/>
        <w:gridCol w:w="1411"/>
        <w:gridCol w:w="1411"/>
        <w:gridCol w:w="789"/>
        <w:gridCol w:w="984"/>
        <w:gridCol w:w="1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69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4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8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98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2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</w:p>
        </w:tc>
        <w:tc>
          <w:tcPr>
            <w:tcW w:w="369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default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黑龙江省哲学社会科学研究规划项目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《强化高校意识形态话语权协同机制研究》（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17KSD189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2017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-202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1年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月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（第1参与人）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2/9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B3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eastAsia="zh-CN"/>
              </w:rPr>
              <w:t>省部级</w:t>
            </w:r>
          </w:p>
        </w:tc>
        <w:tc>
          <w:tcPr>
            <w:tcW w:w="12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 w:line="280" w:lineRule="atLeast"/>
              <w:ind w:left="0" w:leftChars="0" w:right="0" w:rightChars="0"/>
              <w:jc w:val="left"/>
              <w:textAlignment w:val="auto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黑龙江省哲学社会科学研究规划项目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《社会变迁视角下大城市生人社会的熟人社区协同共建研究》（16SHD02）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2016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-202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1年5月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（第1参与人）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2/7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B2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eastAsia="zh-CN"/>
              </w:rPr>
              <w:t>省部级</w:t>
            </w:r>
          </w:p>
        </w:tc>
        <w:tc>
          <w:tcPr>
            <w:tcW w:w="12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36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黑龙江省哲学社会科学研究规划项目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《新移民融入视角下大城市生人社会的熟人社区建设研究》（18SHD349）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2018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年</w:t>
            </w:r>
            <w:r>
              <w:rPr>
                <w:rFonts w:hint="eastAsia"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 w:cs="宋体"/>
                <w:szCs w:val="21"/>
              </w:rPr>
              <w:t>-202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月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（第1参与人）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2/7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B2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eastAsia="zh-CN"/>
              </w:rPr>
              <w:t>省部级</w:t>
            </w:r>
          </w:p>
        </w:tc>
        <w:tc>
          <w:tcPr>
            <w:tcW w:w="12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69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黑龙江省委十二届四中全会专题项目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《黑龙江绿色发展优势巩固提升对策研究》（18KSH747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201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8年12月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-2020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年1月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2.5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（第3参与人）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4/5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B2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省部级</w:t>
            </w:r>
          </w:p>
        </w:tc>
        <w:tc>
          <w:tcPr>
            <w:tcW w:w="12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369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黑龙江省哲学社会科学研究规划智库项目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《黑龙江省高校意识形态建设的对策与建议》（19ZK025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年5月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-2020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年6月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0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（第3参与人）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6/10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B2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省部级</w:t>
            </w:r>
          </w:p>
        </w:tc>
        <w:tc>
          <w:tcPr>
            <w:tcW w:w="12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</w:trPr>
        <w:tc>
          <w:tcPr>
            <w:tcW w:w="426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369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left"/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教育部高校辅导员工作精品项目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《规划使青春闪光，目标让人生精彩——以学业生涯规划引导学生成长的探索与实践》（教思政司函[2016]17号）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2016</w:t>
            </w: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-2019</w:t>
            </w: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12</w:t>
            </w: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月</w:t>
            </w:r>
          </w:p>
        </w:tc>
        <w:tc>
          <w:tcPr>
            <w:tcW w:w="1411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0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（第6参与人）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7/8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仿宋" w:hAnsi="仿宋" w:eastAsia="仿宋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 w:val="24"/>
                <w:lang w:val="en-US" w:eastAsia="zh-CN"/>
              </w:rPr>
              <w:t>B1</w:t>
            </w:r>
          </w:p>
          <w:p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省部级</w:t>
            </w:r>
          </w:p>
        </w:tc>
        <w:tc>
          <w:tcPr>
            <w:tcW w:w="12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师从教育部“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</w:rPr>
              <w:t>青年长江学者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”、“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</w:rPr>
              <w:t>国家百千万人才工程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”获得者等知名学者，主持或参与国家级、省部级等课题13项，目前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  <w:u w:val="single"/>
              </w:rPr>
              <w:t>在研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</w:rPr>
              <w:t>教育部人文社科青年项目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“大数据时代青年网络群体极化的舆论引导机制研究”(主持人，2022)、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</w:rPr>
              <w:t>省社科青年项目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“新时代龙江党建引领社区治理研究”(主持人，2020)和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</w:rPr>
              <w:t>省高等教育教学改革项目(思政专项)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“新时代大学生对热点问题关注度的心理演变及教育引导机制研究”(主持人，2023)，发表学术论文20余篇（CSSCI、中文核心、SSCI等13篇）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  <w:lang w:val="en-US" w:eastAsia="zh-CN"/>
              </w:rPr>
              <w:t>近五年对学科建设贡献情况如下：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textAlignment w:val="auto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在重点马院申报、马克思主义理论一级学科硕士点评估和学科评估过程中，主持的省部级项目、发表的中文核心或CSSCI论文等科研成果，助力学院学科建设和评估工作。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textAlignment w:val="auto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作为研究生助理导师，协助研究生导师、参与5名研究生的全过程培养工作；带领研究生组建科研团队，赴深圳、北京、上海、青岛、泰安、唐山、哈尔滨、大庆等地调研，以问题为导向，理论与实践相结合，培育、指导硕士研究生的研究能力和研究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textAlignment w:val="auto"/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召开公益性的研究生学术讲座，助力于研究生科研素养和独自研究能力的提升。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textAlignment w:val="auto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 w:val="0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作为指导组教师，参加学院研究生毕业论文答辩的指导工作，为学院研究生培养工作贡献力量。</w:t>
            </w:r>
          </w:p>
          <w:p>
            <w:pPr>
              <w:adjustRightInd w:val="0"/>
              <w:spacing w:line="320" w:lineRule="atLeast"/>
              <w:ind w:firstLine="4644" w:firstLineChars="1935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zMmI2OTQ5NDZjNzQxNjYzMGRhNTMzODgxMTU5ODE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A55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3D22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1440648"/>
    <w:rsid w:val="01BD35AB"/>
    <w:rsid w:val="01CC7EBE"/>
    <w:rsid w:val="01F176F8"/>
    <w:rsid w:val="027F4D04"/>
    <w:rsid w:val="029626D0"/>
    <w:rsid w:val="02D908B8"/>
    <w:rsid w:val="02E42DB9"/>
    <w:rsid w:val="031C69F7"/>
    <w:rsid w:val="03327FC8"/>
    <w:rsid w:val="037C509D"/>
    <w:rsid w:val="03B10EED"/>
    <w:rsid w:val="03C70711"/>
    <w:rsid w:val="03F1578E"/>
    <w:rsid w:val="04BA793E"/>
    <w:rsid w:val="04DD5D12"/>
    <w:rsid w:val="05123C0E"/>
    <w:rsid w:val="05760640"/>
    <w:rsid w:val="05C943F5"/>
    <w:rsid w:val="06255BC2"/>
    <w:rsid w:val="068648B3"/>
    <w:rsid w:val="071C6FC5"/>
    <w:rsid w:val="08874912"/>
    <w:rsid w:val="090B72F2"/>
    <w:rsid w:val="093A3733"/>
    <w:rsid w:val="09F558AC"/>
    <w:rsid w:val="09FD5CC6"/>
    <w:rsid w:val="0A6E5D8A"/>
    <w:rsid w:val="0A7B63D7"/>
    <w:rsid w:val="0ABB08A3"/>
    <w:rsid w:val="0AE324B0"/>
    <w:rsid w:val="0B8B471A"/>
    <w:rsid w:val="0CC51EAD"/>
    <w:rsid w:val="0D3F3A0E"/>
    <w:rsid w:val="0D605732"/>
    <w:rsid w:val="0D696CDD"/>
    <w:rsid w:val="0DD979BE"/>
    <w:rsid w:val="0DE620DB"/>
    <w:rsid w:val="0E2C21E4"/>
    <w:rsid w:val="0E2D3866"/>
    <w:rsid w:val="0E532D10"/>
    <w:rsid w:val="0EB16245"/>
    <w:rsid w:val="0F2A5FF8"/>
    <w:rsid w:val="0F692FC4"/>
    <w:rsid w:val="0FD61CDB"/>
    <w:rsid w:val="0FF52AA9"/>
    <w:rsid w:val="10240C99"/>
    <w:rsid w:val="10594DE6"/>
    <w:rsid w:val="1235718D"/>
    <w:rsid w:val="12411FD6"/>
    <w:rsid w:val="127C6B6A"/>
    <w:rsid w:val="12A12A75"/>
    <w:rsid w:val="12D20E80"/>
    <w:rsid w:val="133B4ABA"/>
    <w:rsid w:val="136A65FE"/>
    <w:rsid w:val="13F56BD4"/>
    <w:rsid w:val="1461070D"/>
    <w:rsid w:val="14BC76F2"/>
    <w:rsid w:val="15AE34DE"/>
    <w:rsid w:val="161A6DC6"/>
    <w:rsid w:val="169326D4"/>
    <w:rsid w:val="174C1201"/>
    <w:rsid w:val="17602EFE"/>
    <w:rsid w:val="17A84E76"/>
    <w:rsid w:val="17AE58F3"/>
    <w:rsid w:val="189D783A"/>
    <w:rsid w:val="19322678"/>
    <w:rsid w:val="19575C3B"/>
    <w:rsid w:val="1AA94BBC"/>
    <w:rsid w:val="1B122762"/>
    <w:rsid w:val="1B99078D"/>
    <w:rsid w:val="1CAF0748"/>
    <w:rsid w:val="1D3F7112"/>
    <w:rsid w:val="1D990F18"/>
    <w:rsid w:val="1DC02B57"/>
    <w:rsid w:val="1DF12B02"/>
    <w:rsid w:val="1E96000E"/>
    <w:rsid w:val="1EA00084"/>
    <w:rsid w:val="1EC27FFB"/>
    <w:rsid w:val="1EFA3C38"/>
    <w:rsid w:val="1F3E1D77"/>
    <w:rsid w:val="20367000"/>
    <w:rsid w:val="20AD0837"/>
    <w:rsid w:val="20F63F8C"/>
    <w:rsid w:val="218D2B42"/>
    <w:rsid w:val="219C4B33"/>
    <w:rsid w:val="21B7196D"/>
    <w:rsid w:val="21E64000"/>
    <w:rsid w:val="21F84140"/>
    <w:rsid w:val="2208041A"/>
    <w:rsid w:val="223034CD"/>
    <w:rsid w:val="22C04851"/>
    <w:rsid w:val="22DD18A7"/>
    <w:rsid w:val="23E97DD8"/>
    <w:rsid w:val="244B45EE"/>
    <w:rsid w:val="247A461D"/>
    <w:rsid w:val="24877D1C"/>
    <w:rsid w:val="259F4BF2"/>
    <w:rsid w:val="25D23219"/>
    <w:rsid w:val="264B6B28"/>
    <w:rsid w:val="26995AE5"/>
    <w:rsid w:val="26CD39E1"/>
    <w:rsid w:val="275B2D9A"/>
    <w:rsid w:val="27BF5A1F"/>
    <w:rsid w:val="27E014F2"/>
    <w:rsid w:val="284B72B3"/>
    <w:rsid w:val="28C07C6E"/>
    <w:rsid w:val="292518B2"/>
    <w:rsid w:val="2A047719"/>
    <w:rsid w:val="2B7663F5"/>
    <w:rsid w:val="2BC5737C"/>
    <w:rsid w:val="2C293467"/>
    <w:rsid w:val="2E183793"/>
    <w:rsid w:val="2E474078"/>
    <w:rsid w:val="2E666BF4"/>
    <w:rsid w:val="2F4A02C4"/>
    <w:rsid w:val="2FFE4C0B"/>
    <w:rsid w:val="30D25B83"/>
    <w:rsid w:val="30E91417"/>
    <w:rsid w:val="315A2C4B"/>
    <w:rsid w:val="31C3610C"/>
    <w:rsid w:val="31F77F58"/>
    <w:rsid w:val="32312769"/>
    <w:rsid w:val="327B4FB4"/>
    <w:rsid w:val="32F50547"/>
    <w:rsid w:val="333746BC"/>
    <w:rsid w:val="333A03DB"/>
    <w:rsid w:val="34256C0A"/>
    <w:rsid w:val="3434308E"/>
    <w:rsid w:val="34594B05"/>
    <w:rsid w:val="348778C5"/>
    <w:rsid w:val="35496928"/>
    <w:rsid w:val="35DC59EE"/>
    <w:rsid w:val="3651018A"/>
    <w:rsid w:val="36FA437E"/>
    <w:rsid w:val="37F86D3B"/>
    <w:rsid w:val="386A108F"/>
    <w:rsid w:val="388F0AF6"/>
    <w:rsid w:val="389B749B"/>
    <w:rsid w:val="38E057F5"/>
    <w:rsid w:val="395D29A2"/>
    <w:rsid w:val="397877DC"/>
    <w:rsid w:val="3A6A7A6C"/>
    <w:rsid w:val="3B312338"/>
    <w:rsid w:val="3B691AD2"/>
    <w:rsid w:val="3B7D557D"/>
    <w:rsid w:val="3BED50ED"/>
    <w:rsid w:val="3C4340D1"/>
    <w:rsid w:val="3CB94393"/>
    <w:rsid w:val="3CDD2778"/>
    <w:rsid w:val="3CF47AC1"/>
    <w:rsid w:val="3E265A58"/>
    <w:rsid w:val="3E4B54BF"/>
    <w:rsid w:val="3E52684D"/>
    <w:rsid w:val="3E7E7642"/>
    <w:rsid w:val="3F147FA7"/>
    <w:rsid w:val="3F636838"/>
    <w:rsid w:val="408353E4"/>
    <w:rsid w:val="40A1586A"/>
    <w:rsid w:val="411C0A70"/>
    <w:rsid w:val="418D5DEE"/>
    <w:rsid w:val="41B17D2F"/>
    <w:rsid w:val="41BB6E00"/>
    <w:rsid w:val="4214206C"/>
    <w:rsid w:val="429513FF"/>
    <w:rsid w:val="45125A5A"/>
    <w:rsid w:val="45154A79"/>
    <w:rsid w:val="45943BEF"/>
    <w:rsid w:val="45CD7101"/>
    <w:rsid w:val="464473C4"/>
    <w:rsid w:val="46933EA7"/>
    <w:rsid w:val="469A3487"/>
    <w:rsid w:val="46D02A05"/>
    <w:rsid w:val="46DF533E"/>
    <w:rsid w:val="470628CB"/>
    <w:rsid w:val="47064679"/>
    <w:rsid w:val="475950F1"/>
    <w:rsid w:val="478F0B12"/>
    <w:rsid w:val="47ED5839"/>
    <w:rsid w:val="486F624E"/>
    <w:rsid w:val="48FA1FBB"/>
    <w:rsid w:val="49524A75"/>
    <w:rsid w:val="497C50C6"/>
    <w:rsid w:val="4C1E2465"/>
    <w:rsid w:val="4C26756B"/>
    <w:rsid w:val="4C8F5111"/>
    <w:rsid w:val="4D1F0243"/>
    <w:rsid w:val="4DCB2178"/>
    <w:rsid w:val="4DEA4CF4"/>
    <w:rsid w:val="4E1028CD"/>
    <w:rsid w:val="4E322EC2"/>
    <w:rsid w:val="4E916F1E"/>
    <w:rsid w:val="4F041DE6"/>
    <w:rsid w:val="4F056EEF"/>
    <w:rsid w:val="4F3855EC"/>
    <w:rsid w:val="4F6A776F"/>
    <w:rsid w:val="4FC155E1"/>
    <w:rsid w:val="4FCC3F86"/>
    <w:rsid w:val="4FDC68BF"/>
    <w:rsid w:val="5003209D"/>
    <w:rsid w:val="503009B9"/>
    <w:rsid w:val="50A56CB1"/>
    <w:rsid w:val="50C21573"/>
    <w:rsid w:val="51823496"/>
    <w:rsid w:val="518A5EA7"/>
    <w:rsid w:val="51954F77"/>
    <w:rsid w:val="51A74CAA"/>
    <w:rsid w:val="51BD002A"/>
    <w:rsid w:val="51D830B6"/>
    <w:rsid w:val="5253273C"/>
    <w:rsid w:val="526A01B2"/>
    <w:rsid w:val="527C6137"/>
    <w:rsid w:val="52C553E8"/>
    <w:rsid w:val="530F0D59"/>
    <w:rsid w:val="53334A48"/>
    <w:rsid w:val="53CF6120"/>
    <w:rsid w:val="54624EB9"/>
    <w:rsid w:val="55255504"/>
    <w:rsid w:val="552666FD"/>
    <w:rsid w:val="55913CA7"/>
    <w:rsid w:val="55C67DF5"/>
    <w:rsid w:val="56376705"/>
    <w:rsid w:val="56674A08"/>
    <w:rsid w:val="56AB2B47"/>
    <w:rsid w:val="56C37E91"/>
    <w:rsid w:val="56DE2F1C"/>
    <w:rsid w:val="576176AA"/>
    <w:rsid w:val="5774562F"/>
    <w:rsid w:val="57BD6FD6"/>
    <w:rsid w:val="5807265D"/>
    <w:rsid w:val="583A637B"/>
    <w:rsid w:val="5870229A"/>
    <w:rsid w:val="58BC728D"/>
    <w:rsid w:val="594566E3"/>
    <w:rsid w:val="5A4A08C9"/>
    <w:rsid w:val="5D184CAE"/>
    <w:rsid w:val="5DF272AD"/>
    <w:rsid w:val="5EA62EA0"/>
    <w:rsid w:val="5EC724E8"/>
    <w:rsid w:val="600751AC"/>
    <w:rsid w:val="601B6F8F"/>
    <w:rsid w:val="602D6CC3"/>
    <w:rsid w:val="606D5311"/>
    <w:rsid w:val="60992693"/>
    <w:rsid w:val="61045C75"/>
    <w:rsid w:val="61473B4B"/>
    <w:rsid w:val="62E0626E"/>
    <w:rsid w:val="63136DCF"/>
    <w:rsid w:val="63C416EC"/>
    <w:rsid w:val="63C57744"/>
    <w:rsid w:val="63C94F54"/>
    <w:rsid w:val="63DA0F0F"/>
    <w:rsid w:val="63DC4C88"/>
    <w:rsid w:val="63F55D49"/>
    <w:rsid w:val="645C01BB"/>
    <w:rsid w:val="64AF7CA6"/>
    <w:rsid w:val="653B3C30"/>
    <w:rsid w:val="65436640"/>
    <w:rsid w:val="65717652"/>
    <w:rsid w:val="65D34F8D"/>
    <w:rsid w:val="66CC0FE3"/>
    <w:rsid w:val="678E0047"/>
    <w:rsid w:val="6808604B"/>
    <w:rsid w:val="6ABD522A"/>
    <w:rsid w:val="6B0845B4"/>
    <w:rsid w:val="6B1E16E2"/>
    <w:rsid w:val="6B67752D"/>
    <w:rsid w:val="6B985938"/>
    <w:rsid w:val="6BA51E03"/>
    <w:rsid w:val="6C3D028D"/>
    <w:rsid w:val="6D260198"/>
    <w:rsid w:val="6D714693"/>
    <w:rsid w:val="6DA00AD4"/>
    <w:rsid w:val="6DF64B98"/>
    <w:rsid w:val="6E4476B1"/>
    <w:rsid w:val="6F235519"/>
    <w:rsid w:val="6F2968A7"/>
    <w:rsid w:val="6F6124E5"/>
    <w:rsid w:val="700C41FF"/>
    <w:rsid w:val="70AB7EBB"/>
    <w:rsid w:val="70B86135"/>
    <w:rsid w:val="72B07101"/>
    <w:rsid w:val="72BA6194"/>
    <w:rsid w:val="73426189"/>
    <w:rsid w:val="738844E4"/>
    <w:rsid w:val="73903399"/>
    <w:rsid w:val="741C69DA"/>
    <w:rsid w:val="74281823"/>
    <w:rsid w:val="74B03CF2"/>
    <w:rsid w:val="74FF4332"/>
    <w:rsid w:val="750556C0"/>
    <w:rsid w:val="751F6782"/>
    <w:rsid w:val="75A116B3"/>
    <w:rsid w:val="761402B1"/>
    <w:rsid w:val="7662726E"/>
    <w:rsid w:val="76790114"/>
    <w:rsid w:val="77A64F39"/>
    <w:rsid w:val="781F604F"/>
    <w:rsid w:val="7851759A"/>
    <w:rsid w:val="788334CC"/>
    <w:rsid w:val="78C6499F"/>
    <w:rsid w:val="798C015E"/>
    <w:rsid w:val="79905EA0"/>
    <w:rsid w:val="79D55FA9"/>
    <w:rsid w:val="79E93803"/>
    <w:rsid w:val="79F93A46"/>
    <w:rsid w:val="7B4909FD"/>
    <w:rsid w:val="7BB340C8"/>
    <w:rsid w:val="7C23124E"/>
    <w:rsid w:val="7C743857"/>
    <w:rsid w:val="7CA57EB5"/>
    <w:rsid w:val="7D1C7A4B"/>
    <w:rsid w:val="7DBA7990"/>
    <w:rsid w:val="7E097FCF"/>
    <w:rsid w:val="7E6B47E6"/>
    <w:rsid w:val="7EBF4B32"/>
    <w:rsid w:val="7ECB797B"/>
    <w:rsid w:val="7EFB200E"/>
    <w:rsid w:val="7F517E80"/>
    <w:rsid w:val="7F60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Char"/>
    <w:basedOn w:val="1"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qFormat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qFormat/>
    <w:uiPriority w:val="0"/>
  </w:style>
  <w:style w:type="character" w:customStyle="1" w:styleId="21">
    <w:name w:val="页脚 字符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9</Pages>
  <Words>3719</Words>
  <Characters>4441</Characters>
  <Lines>13</Lines>
  <Paragraphs>3</Paragraphs>
  <TotalTime>9</TotalTime>
  <ScaleCrop>false</ScaleCrop>
  <LinksUpToDate>false</LinksUpToDate>
  <CharactersWithSpaces>4591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2021-05-14T02:08:00Z</dcterms:created>
  <dc:creator>Luping</dc:creator>
  <cp:lastModifiedBy>Administrator</cp:lastModifiedBy>
  <cp:lastPrinted>2023-05-25T08:59:00Z</cp:lastPrinted>
  <dcterms:modified xsi:type="dcterms:W3CDTF">2023-06-01T02:21:26Z</dcterms:modified>
  <dc:title>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7D90285C3F7543938C6420E93EC6881C_13</vt:lpwstr>
  </property>
</Properties>
</file>